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7C" w:rsidRDefault="0091477C" w:rsidP="0091477C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Belle Harbor Yacht Club </w:t>
      </w:r>
      <w:r w:rsidRPr="00BD65EE">
        <w:rPr>
          <w:sz w:val="32"/>
          <w:szCs w:val="32"/>
        </w:rPr>
        <w:t>2016 Member Surve</w:t>
      </w:r>
      <w:r>
        <w:rPr>
          <w:sz w:val="32"/>
          <w:szCs w:val="32"/>
        </w:rPr>
        <w:t xml:space="preserve">y </w:t>
      </w:r>
    </w:p>
    <w:p w:rsidR="0091477C" w:rsidRPr="00415DF3" w:rsidRDefault="0091477C" w:rsidP="0091477C">
      <w:pPr>
        <w:pStyle w:val="BodyText"/>
        <w:jc w:val="center"/>
        <w:rPr>
          <w:sz w:val="32"/>
          <w:szCs w:val="32"/>
        </w:rPr>
      </w:pPr>
    </w:p>
    <w:p w:rsidR="0091477C" w:rsidRDefault="0091477C" w:rsidP="0091477C">
      <w:pPr>
        <w:pStyle w:val="bodybullet"/>
      </w:pPr>
      <w:r>
        <w:t xml:space="preserve">A survey was conducted by </w:t>
      </w:r>
      <w:proofErr w:type="spellStart"/>
      <w:r>
        <w:t>Karlin</w:t>
      </w:r>
      <w:proofErr w:type="spellEnd"/>
      <w:r>
        <w:t xml:space="preserve"> Research April 2016 among all BHYC members (25% responded).</w:t>
      </w:r>
    </w:p>
    <w:p w:rsidR="0091477C" w:rsidRDefault="0091477C" w:rsidP="0091477C">
      <w:pPr>
        <w:pStyle w:val="bodybullet"/>
        <w:numPr>
          <w:ilvl w:val="0"/>
          <w:numId w:val="0"/>
        </w:numPr>
      </w:pPr>
    </w:p>
    <w:p w:rsidR="0091477C" w:rsidRPr="00AE12DF" w:rsidRDefault="0091477C" w:rsidP="0091477C">
      <w:pPr>
        <w:pStyle w:val="bodybullet"/>
      </w:pPr>
      <w:r>
        <w:t>T</w:t>
      </w:r>
      <w:r w:rsidRPr="00AE12DF">
        <w:t xml:space="preserve">he key finding is that </w:t>
      </w:r>
      <w:r>
        <w:t xml:space="preserve">overall </w:t>
      </w:r>
      <w:r w:rsidRPr="00AE12DF">
        <w:t xml:space="preserve">members are satisfied with the BHYC. </w:t>
      </w:r>
    </w:p>
    <w:p w:rsidR="0091477C" w:rsidRPr="00AE12DF" w:rsidRDefault="0091477C" w:rsidP="0091477C">
      <w:pPr>
        <w:pStyle w:val="bodybullet"/>
        <w:numPr>
          <w:ilvl w:val="1"/>
          <w:numId w:val="1"/>
        </w:numPr>
      </w:pPr>
      <w:r w:rsidRPr="00AE12DF">
        <w:t xml:space="preserve">98% indicated that the club membership is a either </w:t>
      </w:r>
      <w:r>
        <w:t>a great value for the money</w:t>
      </w:r>
      <w:r w:rsidRPr="00AE12DF">
        <w:t xml:space="preserve"> or </w:t>
      </w:r>
      <w:r>
        <w:t>an average value for the money</w:t>
      </w:r>
      <w:r w:rsidRPr="00AE12DF">
        <w:t>.</w:t>
      </w:r>
    </w:p>
    <w:p w:rsidR="0091477C" w:rsidRPr="00AE12DF" w:rsidRDefault="0091477C" w:rsidP="0091477C">
      <w:pPr>
        <w:pStyle w:val="bodybullet"/>
        <w:numPr>
          <w:ilvl w:val="0"/>
          <w:numId w:val="0"/>
        </w:numPr>
      </w:pPr>
    </w:p>
    <w:p w:rsidR="0091477C" w:rsidRDefault="0091477C" w:rsidP="0091477C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1477C" w:rsidRPr="0039124D" w:rsidTr="001E0173">
        <w:tc>
          <w:tcPr>
            <w:tcW w:w="0" w:type="auto"/>
          </w:tcPr>
          <w:p w:rsidR="0091477C" w:rsidRPr="0039124D" w:rsidRDefault="0091477C" w:rsidP="001E0173">
            <w:pPr>
              <w:pStyle w:val="Caption"/>
            </w:pPr>
            <w:r>
              <w:t xml:space="preserve">Exhibit n. </w:t>
            </w:r>
            <w:r w:rsidRPr="0039124D">
              <w:t>1.</w:t>
            </w:r>
            <w:r w:rsidRPr="0039124D">
              <w:tab/>
              <w:t>To what extent do you think your club membership fees provide “value for the money?</w:t>
            </w:r>
          </w:p>
        </w:tc>
      </w:tr>
      <w:tr w:rsidR="0091477C" w:rsidTr="001E0173">
        <w:tc>
          <w:tcPr>
            <w:tcW w:w="0" w:type="auto"/>
          </w:tcPr>
          <w:p w:rsidR="0091477C" w:rsidRDefault="0091477C" w:rsidP="001E0173">
            <w:pPr>
              <w:pStyle w:val="Heading1"/>
              <w:jc w:val="center"/>
              <w:outlineLvl w:val="0"/>
            </w:pPr>
            <w:r w:rsidRPr="00674365">
              <w:rPr>
                <w:noProof/>
              </w:rPr>
              <w:drawing>
                <wp:inline distT="0" distB="0" distL="0" distR="0">
                  <wp:extent cx="6400800" cy="2648585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91477C" w:rsidRDefault="0091477C" w:rsidP="0091477C">
      <w:pPr>
        <w:pStyle w:val="BodyText"/>
        <w:rPr>
          <w:sz w:val="24"/>
          <w:szCs w:val="24"/>
        </w:rPr>
      </w:pPr>
    </w:p>
    <w:p w:rsidR="0091477C" w:rsidRPr="00253F64" w:rsidRDefault="0091477C" w:rsidP="0091477C">
      <w:pPr>
        <w:pStyle w:val="bodybullet"/>
        <w:numPr>
          <w:ilvl w:val="0"/>
          <w:numId w:val="0"/>
        </w:numPr>
      </w:pPr>
    </w:p>
    <w:p w:rsidR="00C3313B" w:rsidRDefault="00C3313B"/>
    <w:sectPr w:rsidR="00C3313B" w:rsidSect="00C3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B3E"/>
    <w:multiLevelType w:val="multilevel"/>
    <w:tmpl w:val="84A8A0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EE3D59"/>
    <w:multiLevelType w:val="multilevel"/>
    <w:tmpl w:val="3788C852"/>
    <w:lvl w:ilvl="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77C"/>
    <w:rsid w:val="003D2C84"/>
    <w:rsid w:val="0091477C"/>
    <w:rsid w:val="00C3313B"/>
    <w:rsid w:val="00D812E9"/>
    <w:rsid w:val="00F3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77C"/>
    <w:pPr>
      <w:widowControl w:val="0"/>
      <w:ind w:firstLine="0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12E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2E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2E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2E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2E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2E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2E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2E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2E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2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2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2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2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2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2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2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2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2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812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2E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812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2E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2E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812E9"/>
    <w:rPr>
      <w:b/>
      <w:bCs/>
      <w:spacing w:val="0"/>
    </w:rPr>
  </w:style>
  <w:style w:type="character" w:styleId="Emphasis">
    <w:name w:val="Emphasis"/>
    <w:uiPriority w:val="20"/>
    <w:qFormat/>
    <w:rsid w:val="00D812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812E9"/>
  </w:style>
  <w:style w:type="character" w:customStyle="1" w:styleId="NoSpacingChar">
    <w:name w:val="No Spacing Char"/>
    <w:basedOn w:val="DefaultParagraphFont"/>
    <w:link w:val="NoSpacing"/>
    <w:uiPriority w:val="1"/>
    <w:rsid w:val="00D812E9"/>
  </w:style>
  <w:style w:type="paragraph" w:styleId="ListParagraph">
    <w:name w:val="List Paragraph"/>
    <w:basedOn w:val="Normal"/>
    <w:uiPriority w:val="34"/>
    <w:qFormat/>
    <w:rsid w:val="00D812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812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2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2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812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812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812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812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812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2E9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1477C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1477C"/>
    <w:rPr>
      <w:rFonts w:ascii="Arial" w:eastAsia="Arial" w:hAnsi="Arial" w:cs="Arial"/>
      <w:b/>
      <w:bCs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91477C"/>
    <w:pPr>
      <w:widowControl w:val="0"/>
      <w:ind w:firstLine="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">
    <w:name w:val="body bullet"/>
    <w:basedOn w:val="BodyText"/>
    <w:uiPriority w:val="1"/>
    <w:qFormat/>
    <w:rsid w:val="0091477C"/>
    <w:pPr>
      <w:keepNext/>
      <w:keepLines/>
      <w:numPr>
        <w:numId w:val="2"/>
      </w:num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Members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Great value for the money</c:v>
                </c:pt>
                <c:pt idx="1">
                  <c:v>Average value for the money</c:v>
                </c:pt>
                <c:pt idx="2">
                  <c:v>Poor value for the money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</c:v>
                </c:pt>
                <c:pt idx="2">
                  <c:v>2.0000000000000011E-2</c:v>
                </c:pt>
              </c:numCache>
            </c:numRef>
          </c:val>
        </c:ser>
        <c:dLbls>
          <c:showVal val="1"/>
        </c:dLbls>
        <c:overlap val="-25"/>
        <c:axId val="167170048"/>
        <c:axId val="167171584"/>
      </c:barChart>
      <c:catAx>
        <c:axId val="167170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171584"/>
        <c:crosses val="autoZero"/>
        <c:auto val="1"/>
        <c:lblAlgn val="ctr"/>
        <c:lblOffset val="100"/>
      </c:catAx>
      <c:valAx>
        <c:axId val="167171584"/>
        <c:scaling>
          <c:orientation val="minMax"/>
        </c:scaling>
        <c:delete val="1"/>
        <c:axPos val="l"/>
        <c:numFmt formatCode="0%" sourceLinked="0"/>
        <c:majorTickMark val="none"/>
        <c:tickLblPos val="none"/>
        <c:crossAx val="16717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2016-10-04T15:38:00Z</dcterms:created>
  <dcterms:modified xsi:type="dcterms:W3CDTF">2016-10-04T15:39:00Z</dcterms:modified>
</cp:coreProperties>
</file>